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3F40" w14:textId="3B672BEA" w:rsidR="00817741" w:rsidRDefault="00817741">
      <w:pPr>
        <w:rPr>
          <w:rFonts w:ascii="Garamond" w:hAnsi="Garamond"/>
        </w:rPr>
      </w:pPr>
    </w:p>
    <w:p w14:paraId="1459592E" w14:textId="77777777" w:rsidR="00B73FA3" w:rsidRDefault="00B73FA3" w:rsidP="0011298B">
      <w:pPr>
        <w:jc w:val="center"/>
        <w:rPr>
          <w:rFonts w:ascii="Garamond" w:hAnsi="Garamond"/>
          <w:b/>
          <w:bCs/>
          <w:sz w:val="32"/>
          <w:szCs w:val="32"/>
        </w:rPr>
      </w:pPr>
    </w:p>
    <w:p w14:paraId="06EA8C8A" w14:textId="74E939AB" w:rsidR="00B617EB" w:rsidRPr="00B73FA3" w:rsidRDefault="00137FBE" w:rsidP="0011298B">
      <w:pPr>
        <w:jc w:val="center"/>
        <w:rPr>
          <w:rFonts w:ascii="Garamond" w:hAnsi="Garamond"/>
          <w:b/>
          <w:bCs/>
          <w:sz w:val="32"/>
          <w:szCs w:val="32"/>
        </w:rPr>
      </w:pPr>
      <w:r w:rsidRPr="00B73FA3">
        <w:rPr>
          <w:rFonts w:ascii="Garamond" w:hAnsi="Garamond"/>
          <w:b/>
          <w:bCs/>
          <w:sz w:val="32"/>
          <w:szCs w:val="32"/>
        </w:rPr>
        <w:t>The</w:t>
      </w:r>
      <w:r w:rsidR="00D453E5">
        <w:rPr>
          <w:rFonts w:ascii="Garamond" w:hAnsi="Garamond"/>
          <w:b/>
          <w:bCs/>
          <w:sz w:val="32"/>
          <w:szCs w:val="32"/>
        </w:rPr>
        <w:t xml:space="preserve"> </w:t>
      </w:r>
      <w:r w:rsidR="00F63F48">
        <w:rPr>
          <w:rFonts w:ascii="Garamond" w:hAnsi="Garamond"/>
          <w:b/>
          <w:bCs/>
          <w:sz w:val="32"/>
          <w:szCs w:val="32"/>
        </w:rPr>
        <w:t>Temple-Vick</w:t>
      </w:r>
      <w:r w:rsidR="00B617EB" w:rsidRPr="00B73FA3">
        <w:rPr>
          <w:rFonts w:ascii="Garamond" w:hAnsi="Garamond"/>
          <w:b/>
          <w:bCs/>
          <w:sz w:val="32"/>
          <w:szCs w:val="32"/>
        </w:rPr>
        <w:t xml:space="preserve"> Award </w:t>
      </w:r>
      <w:r w:rsidR="00F63F48">
        <w:rPr>
          <w:rFonts w:ascii="Garamond" w:hAnsi="Garamond"/>
          <w:b/>
          <w:bCs/>
          <w:sz w:val="32"/>
          <w:szCs w:val="32"/>
        </w:rPr>
        <w:br/>
      </w:r>
      <w:r w:rsidR="00B617EB" w:rsidRPr="00B73FA3">
        <w:rPr>
          <w:rFonts w:ascii="Garamond" w:hAnsi="Garamond"/>
          <w:b/>
          <w:bCs/>
          <w:sz w:val="32"/>
          <w:szCs w:val="32"/>
        </w:rPr>
        <w:t>for</w:t>
      </w:r>
      <w:r w:rsidR="00F63F48">
        <w:rPr>
          <w:rFonts w:ascii="Garamond" w:hAnsi="Garamond"/>
          <w:b/>
          <w:bCs/>
          <w:sz w:val="32"/>
          <w:szCs w:val="32"/>
        </w:rPr>
        <w:t xml:space="preserve"> </w:t>
      </w:r>
      <w:r w:rsidR="00B617EB" w:rsidRPr="00B73FA3">
        <w:rPr>
          <w:rFonts w:ascii="Garamond" w:hAnsi="Garamond"/>
          <w:b/>
          <w:bCs/>
          <w:sz w:val="32"/>
          <w:szCs w:val="32"/>
        </w:rPr>
        <w:t xml:space="preserve">Best Book </w:t>
      </w:r>
      <w:r w:rsidR="006D0A02">
        <w:rPr>
          <w:rFonts w:ascii="Garamond" w:hAnsi="Garamond"/>
          <w:b/>
          <w:bCs/>
          <w:sz w:val="32"/>
          <w:szCs w:val="32"/>
        </w:rPr>
        <w:t>About</w:t>
      </w:r>
      <w:r w:rsidR="00B617EB" w:rsidRPr="00B73FA3">
        <w:rPr>
          <w:rFonts w:ascii="Garamond" w:hAnsi="Garamond"/>
          <w:b/>
          <w:bCs/>
          <w:sz w:val="32"/>
          <w:szCs w:val="32"/>
        </w:rPr>
        <w:t xml:space="preserve"> Texas </w:t>
      </w:r>
      <w:r w:rsidR="00F63F48">
        <w:rPr>
          <w:rFonts w:ascii="Garamond" w:hAnsi="Garamond"/>
          <w:b/>
          <w:bCs/>
          <w:sz w:val="32"/>
          <w:szCs w:val="32"/>
        </w:rPr>
        <w:t xml:space="preserve">Women’s </w:t>
      </w:r>
      <w:r w:rsidR="00B617EB" w:rsidRPr="00B73FA3">
        <w:rPr>
          <w:rFonts w:ascii="Garamond" w:hAnsi="Garamond"/>
          <w:b/>
          <w:bCs/>
          <w:sz w:val="32"/>
          <w:szCs w:val="32"/>
        </w:rPr>
        <w:t>History</w:t>
      </w:r>
    </w:p>
    <w:p w14:paraId="05908E78" w14:textId="012B4F4A" w:rsidR="0011298B" w:rsidRPr="0011298B" w:rsidRDefault="0011298B" w:rsidP="0011298B">
      <w:pPr>
        <w:jc w:val="center"/>
        <w:rPr>
          <w:rFonts w:ascii="Garamond" w:hAnsi="Garamond"/>
          <w:b/>
          <w:bCs/>
          <w:sz w:val="28"/>
          <w:szCs w:val="28"/>
        </w:rPr>
      </w:pPr>
    </w:p>
    <w:p w14:paraId="2EE1D116" w14:textId="316ED2C8" w:rsidR="00F63F48" w:rsidRPr="00F63F48" w:rsidRDefault="0087422C" w:rsidP="0087422C">
      <w:pPr>
        <w:spacing w:line="480" w:lineRule="auto"/>
        <w:jc w:val="both"/>
        <w:rPr>
          <w:rFonts w:ascii="Garamond" w:hAnsi="Garamond"/>
          <w:sz w:val="28"/>
          <w:szCs w:val="28"/>
        </w:rPr>
      </w:pPr>
      <w:r w:rsidRPr="0087422C">
        <w:rPr>
          <w:rFonts w:ascii="Garamond" w:hAnsi="Garamond"/>
          <w:sz w:val="28"/>
          <w:szCs w:val="28"/>
        </w:rPr>
        <w:t>The Temple-Vick award recognizes the best book about Texas Women's History.  Named for Ellen Temple and Fran Vick, two phenomenal East Texas women, this annual award is presented to both the best anthology and the best monograph about women in Texas.  This award includes a check and a handsome plaque to be given at the ETHA Fall Conference.</w:t>
      </w:r>
    </w:p>
    <w:p w14:paraId="7BB5D5A7" w14:textId="467258E9" w:rsidR="00F63F48" w:rsidRPr="00F63F48" w:rsidRDefault="00F63F48" w:rsidP="00F63F48">
      <w:pPr>
        <w:spacing w:line="480" w:lineRule="auto"/>
        <w:rPr>
          <w:rFonts w:ascii="Garamond" w:hAnsi="Garamond"/>
          <w:sz w:val="28"/>
          <w:szCs w:val="28"/>
        </w:rPr>
      </w:pPr>
      <w:r w:rsidRPr="00F63F48">
        <w:rPr>
          <w:rFonts w:ascii="Garamond" w:hAnsi="Garamond"/>
          <w:sz w:val="28"/>
          <w:szCs w:val="28"/>
        </w:rPr>
        <w:t xml:space="preserve">Nominations are submitted by the publisher. All nominations must be submitted </w:t>
      </w:r>
      <w:r w:rsidR="00A4738E">
        <w:rPr>
          <w:rFonts w:ascii="Garamond" w:hAnsi="Garamond"/>
          <w:sz w:val="28"/>
          <w:szCs w:val="28"/>
        </w:rPr>
        <w:t>before</w:t>
      </w:r>
      <w:r w:rsidRPr="00F63F48">
        <w:rPr>
          <w:rFonts w:ascii="Garamond" w:hAnsi="Garamond"/>
          <w:sz w:val="28"/>
          <w:szCs w:val="28"/>
        </w:rPr>
        <w:t xml:space="preserve"> May 1 of each year. Completed nominations should be shipped via FedEX or UPS to:</w:t>
      </w:r>
    </w:p>
    <w:p w14:paraId="67B6CA08" w14:textId="36A647AE" w:rsidR="00F63F48" w:rsidRPr="00F63F48" w:rsidRDefault="00664DEB" w:rsidP="00F63F48">
      <w:pPr>
        <w:spacing w:after="80" w:line="240" w:lineRule="auto"/>
        <w:ind w:left="1440"/>
        <w:rPr>
          <w:rFonts w:ascii="Garamond" w:hAnsi="Garamond"/>
          <w:sz w:val="28"/>
          <w:szCs w:val="28"/>
        </w:rPr>
      </w:pPr>
      <w:r>
        <w:rPr>
          <w:rFonts w:ascii="Garamond" w:hAnsi="Garamond"/>
          <w:sz w:val="28"/>
          <w:szCs w:val="28"/>
        </w:rPr>
        <w:t>Temple-Vick Award</w:t>
      </w:r>
      <w:r w:rsidR="00F63F48" w:rsidRPr="00F63F48">
        <w:rPr>
          <w:rFonts w:ascii="Garamond" w:hAnsi="Garamond"/>
          <w:sz w:val="28"/>
          <w:szCs w:val="28"/>
        </w:rPr>
        <w:t xml:space="preserve"> Committee</w:t>
      </w:r>
    </w:p>
    <w:p w14:paraId="6A717590" w14:textId="77777777" w:rsidR="00F63F48" w:rsidRPr="00F63F48" w:rsidRDefault="00F63F48" w:rsidP="00F63F48">
      <w:pPr>
        <w:spacing w:after="80" w:line="240" w:lineRule="auto"/>
        <w:ind w:left="1440"/>
        <w:rPr>
          <w:rFonts w:ascii="Garamond" w:hAnsi="Garamond"/>
          <w:sz w:val="28"/>
          <w:szCs w:val="28"/>
        </w:rPr>
      </w:pPr>
      <w:r w:rsidRPr="00F63F48">
        <w:rPr>
          <w:rFonts w:ascii="Garamond" w:hAnsi="Garamond"/>
          <w:sz w:val="28"/>
          <w:szCs w:val="28"/>
        </w:rPr>
        <w:t>East Texas Historical Association</w:t>
      </w:r>
    </w:p>
    <w:p w14:paraId="1DB7FB4B" w14:textId="77777777" w:rsidR="00F63F48" w:rsidRPr="00F63F48" w:rsidRDefault="00F63F48" w:rsidP="00F63F48">
      <w:pPr>
        <w:spacing w:after="80" w:line="240" w:lineRule="auto"/>
        <w:ind w:left="1440"/>
        <w:rPr>
          <w:rFonts w:ascii="Garamond" w:hAnsi="Garamond"/>
          <w:sz w:val="28"/>
          <w:szCs w:val="28"/>
        </w:rPr>
      </w:pPr>
      <w:r w:rsidRPr="00F63F48">
        <w:rPr>
          <w:rFonts w:ascii="Garamond" w:hAnsi="Garamond"/>
          <w:sz w:val="28"/>
          <w:szCs w:val="28"/>
        </w:rPr>
        <w:t>2009 Raguet, Ferguson Bldg. Room 293</w:t>
      </w:r>
    </w:p>
    <w:p w14:paraId="72728A34" w14:textId="363027E4" w:rsidR="00F63F48" w:rsidRPr="00F63F48" w:rsidRDefault="00F63F48" w:rsidP="00F63F48">
      <w:pPr>
        <w:spacing w:after="80" w:line="240" w:lineRule="auto"/>
        <w:ind w:left="1440"/>
        <w:rPr>
          <w:rFonts w:ascii="Garamond" w:hAnsi="Garamond"/>
          <w:sz w:val="28"/>
          <w:szCs w:val="28"/>
        </w:rPr>
      </w:pPr>
      <w:r w:rsidRPr="00F63F48">
        <w:rPr>
          <w:rFonts w:ascii="Garamond" w:hAnsi="Garamond"/>
          <w:sz w:val="28"/>
          <w:szCs w:val="28"/>
        </w:rPr>
        <w:t>Nacogdoches, TX 75962-6223</w:t>
      </w:r>
    </w:p>
    <w:p w14:paraId="70565C8C" w14:textId="02D291C3" w:rsidR="002B3592" w:rsidRDefault="002B3592" w:rsidP="00C45276">
      <w:pPr>
        <w:spacing w:line="480" w:lineRule="auto"/>
        <w:rPr>
          <w:rFonts w:ascii="Garamond" w:hAnsi="Garamond"/>
          <w:sz w:val="28"/>
          <w:szCs w:val="28"/>
        </w:rPr>
      </w:pPr>
    </w:p>
    <w:p w14:paraId="4E192043" w14:textId="6409CE59" w:rsidR="002B3592" w:rsidRPr="00D453E5" w:rsidRDefault="00C45276" w:rsidP="004A78F3">
      <w:pPr>
        <w:spacing w:after="120" w:line="360" w:lineRule="auto"/>
        <w:jc w:val="center"/>
        <w:rPr>
          <w:rFonts w:ascii="Garamond" w:hAnsi="Garamond"/>
          <w:i/>
          <w:iCs/>
          <w:sz w:val="36"/>
          <w:szCs w:val="36"/>
        </w:rPr>
      </w:pPr>
      <w:r w:rsidRPr="00D453E5">
        <w:rPr>
          <w:rFonts w:ascii="Garamond" w:hAnsi="Garamond"/>
          <w:i/>
          <w:iCs/>
          <w:sz w:val="36"/>
          <w:szCs w:val="36"/>
        </w:rPr>
        <w:t>A nomination form is attached.</w:t>
      </w:r>
    </w:p>
    <w:p w14:paraId="2011A5C9" w14:textId="4CEA284E" w:rsidR="00C45276" w:rsidRPr="00D453E5" w:rsidRDefault="00C45276" w:rsidP="004A78F3">
      <w:pPr>
        <w:spacing w:after="120" w:line="360" w:lineRule="auto"/>
        <w:jc w:val="center"/>
        <w:rPr>
          <w:rFonts w:ascii="Garamond" w:hAnsi="Garamond"/>
          <w:i/>
          <w:iCs/>
          <w:sz w:val="36"/>
          <w:szCs w:val="36"/>
        </w:rPr>
      </w:pPr>
      <w:r w:rsidRPr="00D453E5">
        <w:rPr>
          <w:rFonts w:ascii="Garamond" w:hAnsi="Garamond"/>
          <w:i/>
          <w:iCs/>
          <w:sz w:val="36"/>
          <w:szCs w:val="36"/>
        </w:rPr>
        <w:t>All nominations must be submitted BEFORE May 1 of each year.</w:t>
      </w:r>
    </w:p>
    <w:p w14:paraId="171ACBF3" w14:textId="77777777" w:rsidR="00B617EB" w:rsidRPr="0011298B" w:rsidRDefault="00B617EB" w:rsidP="00B617EB">
      <w:pPr>
        <w:rPr>
          <w:rFonts w:ascii="Garamond" w:hAnsi="Garamond"/>
          <w:sz w:val="24"/>
          <w:szCs w:val="24"/>
        </w:rPr>
      </w:pPr>
    </w:p>
    <w:p w14:paraId="12256EC7" w14:textId="77777777" w:rsidR="00B73FA3" w:rsidRDefault="00B73FA3">
      <w:pPr>
        <w:rPr>
          <w:rFonts w:ascii="Garamond" w:hAnsi="Garamond"/>
          <w:sz w:val="24"/>
          <w:szCs w:val="24"/>
        </w:rPr>
      </w:pPr>
      <w:r>
        <w:rPr>
          <w:rFonts w:ascii="Garamond" w:hAnsi="Garamond"/>
          <w:sz w:val="24"/>
          <w:szCs w:val="24"/>
        </w:rPr>
        <w:br w:type="page"/>
      </w:r>
    </w:p>
    <w:p w14:paraId="6AEA197A" w14:textId="0680C9DA" w:rsidR="00637AD1" w:rsidRPr="00F63F48" w:rsidRDefault="00F63F48" w:rsidP="00F63F48">
      <w:pPr>
        <w:jc w:val="center"/>
        <w:rPr>
          <w:rFonts w:ascii="Garamond" w:hAnsi="Garamond"/>
          <w:b/>
          <w:bCs/>
          <w:sz w:val="32"/>
          <w:szCs w:val="32"/>
        </w:rPr>
      </w:pPr>
      <w:r w:rsidRPr="00B73FA3">
        <w:rPr>
          <w:rFonts w:ascii="Garamond" w:hAnsi="Garamond"/>
          <w:b/>
          <w:bCs/>
          <w:sz w:val="32"/>
          <w:szCs w:val="32"/>
        </w:rPr>
        <w:lastRenderedPageBreak/>
        <w:t>The</w:t>
      </w:r>
      <w:r>
        <w:rPr>
          <w:rFonts w:ascii="Garamond" w:hAnsi="Garamond"/>
          <w:b/>
          <w:bCs/>
          <w:sz w:val="32"/>
          <w:szCs w:val="32"/>
        </w:rPr>
        <w:t xml:space="preserve"> Temple-Vick</w:t>
      </w:r>
      <w:r w:rsidRPr="00B73FA3">
        <w:rPr>
          <w:rFonts w:ascii="Garamond" w:hAnsi="Garamond"/>
          <w:b/>
          <w:bCs/>
          <w:sz w:val="32"/>
          <w:szCs w:val="32"/>
        </w:rPr>
        <w:t xml:space="preserve"> Award for</w:t>
      </w:r>
      <w:r>
        <w:rPr>
          <w:rFonts w:ascii="Garamond" w:hAnsi="Garamond"/>
          <w:b/>
          <w:bCs/>
          <w:sz w:val="32"/>
          <w:szCs w:val="32"/>
        </w:rPr>
        <w:t xml:space="preserve"> </w:t>
      </w:r>
      <w:r w:rsidRPr="00B73FA3">
        <w:rPr>
          <w:rFonts w:ascii="Garamond" w:hAnsi="Garamond"/>
          <w:b/>
          <w:bCs/>
          <w:sz w:val="32"/>
          <w:szCs w:val="32"/>
        </w:rPr>
        <w:t xml:space="preserve">Best Book </w:t>
      </w:r>
      <w:r>
        <w:rPr>
          <w:rFonts w:ascii="Garamond" w:hAnsi="Garamond"/>
          <w:b/>
          <w:bCs/>
          <w:sz w:val="32"/>
          <w:szCs w:val="32"/>
        </w:rPr>
        <w:br/>
      </w:r>
      <w:r w:rsidRPr="00B73FA3">
        <w:rPr>
          <w:rFonts w:ascii="Garamond" w:hAnsi="Garamond"/>
          <w:b/>
          <w:bCs/>
          <w:sz w:val="32"/>
          <w:szCs w:val="32"/>
        </w:rPr>
        <w:t xml:space="preserve">on East Texas </w:t>
      </w:r>
      <w:r>
        <w:rPr>
          <w:rFonts w:ascii="Garamond" w:hAnsi="Garamond"/>
          <w:b/>
          <w:bCs/>
          <w:sz w:val="32"/>
          <w:szCs w:val="32"/>
        </w:rPr>
        <w:t xml:space="preserve">Women’s </w:t>
      </w:r>
      <w:r w:rsidRPr="00B73FA3">
        <w:rPr>
          <w:rFonts w:ascii="Garamond" w:hAnsi="Garamond"/>
          <w:b/>
          <w:bCs/>
          <w:sz w:val="32"/>
          <w:szCs w:val="32"/>
        </w:rPr>
        <w:t>History</w:t>
      </w:r>
      <w:r w:rsidR="00B73FA3">
        <w:rPr>
          <w:rFonts w:ascii="Garamond" w:hAnsi="Garamond"/>
          <w:b/>
          <w:bCs/>
          <w:sz w:val="32"/>
          <w:szCs w:val="32"/>
        </w:rPr>
        <w:t xml:space="preserve"> |Cover Sheet</w:t>
      </w:r>
      <w:r w:rsidR="00637AD1">
        <w:rPr>
          <w:rFonts w:ascii="Garamond" w:hAnsi="Garamond"/>
          <w:b/>
          <w:bCs/>
          <w:sz w:val="32"/>
          <w:szCs w:val="32"/>
        </w:rPr>
        <w:br/>
      </w:r>
      <w:r w:rsidR="00637AD1">
        <w:rPr>
          <w:rFonts w:ascii="Garamond" w:hAnsi="Garamond"/>
          <w:b/>
          <w:bCs/>
          <w:sz w:val="32"/>
          <w:szCs w:val="32"/>
        </w:rPr>
        <w:br/>
      </w:r>
      <w:r w:rsidR="00637AD1" w:rsidRPr="00637AD1">
        <w:rPr>
          <w:rFonts w:ascii="Garamond" w:hAnsi="Garamond"/>
          <w:b/>
          <w:bCs/>
          <w:color w:val="FF0000"/>
          <w:sz w:val="32"/>
          <w:szCs w:val="32"/>
        </w:rPr>
        <w:t>Submission Deadline: May 1</w:t>
      </w:r>
    </w:p>
    <w:p w14:paraId="1DC7B11B" w14:textId="4B6CECA1" w:rsidR="000569F4" w:rsidRDefault="000569F4" w:rsidP="00137FBE">
      <w:pPr>
        <w:rPr>
          <w:rFonts w:ascii="Garamond" w:hAnsi="Garamond"/>
          <w:sz w:val="24"/>
          <w:szCs w:val="24"/>
        </w:rPr>
      </w:pPr>
    </w:p>
    <w:tbl>
      <w:tblPr>
        <w:tblStyle w:val="TableGrid"/>
        <w:tblW w:w="0" w:type="auto"/>
        <w:tblLook w:val="04A0" w:firstRow="1" w:lastRow="0" w:firstColumn="1" w:lastColumn="0" w:noHBand="0" w:noVBand="1"/>
      </w:tblPr>
      <w:tblGrid>
        <w:gridCol w:w="2700"/>
        <w:gridCol w:w="6650"/>
      </w:tblGrid>
      <w:tr w:rsidR="000569F4" w:rsidRPr="000569F4" w14:paraId="683BECA8" w14:textId="77777777" w:rsidTr="00637AD1">
        <w:trPr>
          <w:trHeight w:val="576"/>
        </w:trPr>
        <w:tc>
          <w:tcPr>
            <w:tcW w:w="2700" w:type="dxa"/>
            <w:tcBorders>
              <w:top w:val="nil"/>
              <w:left w:val="nil"/>
              <w:bottom w:val="nil"/>
              <w:right w:val="single" w:sz="4" w:space="0" w:color="auto"/>
            </w:tcBorders>
            <w:vAlign w:val="center"/>
          </w:tcPr>
          <w:p w14:paraId="728695A0" w14:textId="5827BC58" w:rsidR="000569F4" w:rsidRPr="00637AD1" w:rsidRDefault="000569F4" w:rsidP="000569F4">
            <w:pPr>
              <w:rPr>
                <w:rFonts w:ascii="Garamond" w:hAnsi="Garamond"/>
                <w:sz w:val="24"/>
                <w:szCs w:val="24"/>
              </w:rPr>
            </w:pPr>
            <w:r w:rsidRPr="00637AD1">
              <w:rPr>
                <w:rFonts w:ascii="Garamond" w:hAnsi="Garamond"/>
                <w:sz w:val="24"/>
                <w:szCs w:val="24"/>
              </w:rPr>
              <w:t>Book Title:</w:t>
            </w:r>
          </w:p>
        </w:tc>
        <w:tc>
          <w:tcPr>
            <w:tcW w:w="6650" w:type="dxa"/>
            <w:tcBorders>
              <w:left w:val="single" w:sz="4" w:space="0" w:color="auto"/>
            </w:tcBorders>
            <w:vAlign w:val="center"/>
          </w:tcPr>
          <w:p w14:paraId="30272179" w14:textId="77777777" w:rsidR="000569F4" w:rsidRPr="000569F4" w:rsidRDefault="000569F4" w:rsidP="000569F4">
            <w:pPr>
              <w:rPr>
                <w:rFonts w:ascii="Garamond" w:hAnsi="Garamond"/>
                <w:sz w:val="24"/>
                <w:szCs w:val="24"/>
              </w:rPr>
            </w:pPr>
          </w:p>
        </w:tc>
      </w:tr>
      <w:tr w:rsidR="000569F4" w:rsidRPr="000569F4" w14:paraId="4391B6BD" w14:textId="77777777" w:rsidTr="00637AD1">
        <w:trPr>
          <w:trHeight w:val="576"/>
        </w:trPr>
        <w:tc>
          <w:tcPr>
            <w:tcW w:w="2700" w:type="dxa"/>
            <w:tcBorders>
              <w:top w:val="nil"/>
              <w:left w:val="nil"/>
              <w:bottom w:val="nil"/>
              <w:right w:val="single" w:sz="4" w:space="0" w:color="auto"/>
            </w:tcBorders>
            <w:vAlign w:val="center"/>
          </w:tcPr>
          <w:p w14:paraId="5DF2D0BB" w14:textId="77777777" w:rsidR="000569F4" w:rsidRPr="00637AD1" w:rsidRDefault="000569F4" w:rsidP="000569F4">
            <w:pPr>
              <w:rPr>
                <w:rFonts w:ascii="Garamond" w:hAnsi="Garamond"/>
                <w:sz w:val="24"/>
                <w:szCs w:val="24"/>
              </w:rPr>
            </w:pPr>
            <w:r w:rsidRPr="00637AD1">
              <w:rPr>
                <w:rFonts w:ascii="Garamond" w:hAnsi="Garamond"/>
                <w:sz w:val="24"/>
                <w:szCs w:val="24"/>
              </w:rPr>
              <w:t>Author:</w:t>
            </w:r>
          </w:p>
        </w:tc>
        <w:tc>
          <w:tcPr>
            <w:tcW w:w="6650" w:type="dxa"/>
            <w:tcBorders>
              <w:left w:val="single" w:sz="4" w:space="0" w:color="auto"/>
            </w:tcBorders>
            <w:vAlign w:val="center"/>
          </w:tcPr>
          <w:p w14:paraId="473E7EC2" w14:textId="77777777" w:rsidR="000569F4" w:rsidRPr="000569F4" w:rsidRDefault="000569F4" w:rsidP="000569F4">
            <w:pPr>
              <w:rPr>
                <w:rFonts w:ascii="Garamond" w:hAnsi="Garamond"/>
                <w:sz w:val="24"/>
                <w:szCs w:val="24"/>
              </w:rPr>
            </w:pPr>
          </w:p>
        </w:tc>
      </w:tr>
      <w:tr w:rsidR="000569F4" w:rsidRPr="000569F4" w14:paraId="02AE7B26" w14:textId="77777777" w:rsidTr="00637AD1">
        <w:trPr>
          <w:trHeight w:val="576"/>
        </w:trPr>
        <w:tc>
          <w:tcPr>
            <w:tcW w:w="2700" w:type="dxa"/>
            <w:tcBorders>
              <w:top w:val="nil"/>
              <w:left w:val="nil"/>
              <w:bottom w:val="nil"/>
              <w:right w:val="single" w:sz="4" w:space="0" w:color="auto"/>
            </w:tcBorders>
            <w:vAlign w:val="center"/>
          </w:tcPr>
          <w:p w14:paraId="481C3778" w14:textId="56B47FC5" w:rsidR="000569F4" w:rsidRPr="00637AD1" w:rsidRDefault="000569F4" w:rsidP="000569F4">
            <w:pPr>
              <w:rPr>
                <w:rFonts w:ascii="Garamond" w:hAnsi="Garamond"/>
                <w:sz w:val="24"/>
                <w:szCs w:val="24"/>
              </w:rPr>
            </w:pPr>
            <w:r w:rsidRPr="00637AD1">
              <w:rPr>
                <w:rFonts w:ascii="Garamond" w:hAnsi="Garamond"/>
                <w:sz w:val="24"/>
                <w:szCs w:val="24"/>
              </w:rPr>
              <w:t>Author's Mailing Address:</w:t>
            </w:r>
          </w:p>
        </w:tc>
        <w:tc>
          <w:tcPr>
            <w:tcW w:w="6650" w:type="dxa"/>
            <w:tcBorders>
              <w:left w:val="single" w:sz="4" w:space="0" w:color="auto"/>
            </w:tcBorders>
            <w:vAlign w:val="center"/>
          </w:tcPr>
          <w:p w14:paraId="7D88C304" w14:textId="77777777" w:rsidR="000569F4" w:rsidRPr="000569F4" w:rsidRDefault="000569F4" w:rsidP="000569F4">
            <w:pPr>
              <w:rPr>
                <w:rFonts w:ascii="Garamond" w:hAnsi="Garamond"/>
                <w:sz w:val="24"/>
                <w:szCs w:val="24"/>
              </w:rPr>
            </w:pPr>
          </w:p>
        </w:tc>
      </w:tr>
      <w:tr w:rsidR="000569F4" w:rsidRPr="000569F4" w14:paraId="22130C3D" w14:textId="77777777" w:rsidTr="00637AD1">
        <w:trPr>
          <w:trHeight w:val="576"/>
        </w:trPr>
        <w:tc>
          <w:tcPr>
            <w:tcW w:w="2700" w:type="dxa"/>
            <w:tcBorders>
              <w:top w:val="nil"/>
              <w:left w:val="nil"/>
              <w:bottom w:val="nil"/>
              <w:right w:val="single" w:sz="4" w:space="0" w:color="auto"/>
            </w:tcBorders>
            <w:vAlign w:val="center"/>
          </w:tcPr>
          <w:p w14:paraId="7AB71CAB" w14:textId="77777777" w:rsidR="000569F4" w:rsidRPr="00637AD1" w:rsidRDefault="000569F4" w:rsidP="000569F4">
            <w:pPr>
              <w:rPr>
                <w:rFonts w:ascii="Garamond" w:hAnsi="Garamond"/>
                <w:sz w:val="24"/>
                <w:szCs w:val="24"/>
              </w:rPr>
            </w:pPr>
            <w:r w:rsidRPr="00637AD1">
              <w:rPr>
                <w:rFonts w:ascii="Garamond" w:hAnsi="Garamond"/>
                <w:sz w:val="24"/>
                <w:szCs w:val="24"/>
              </w:rPr>
              <w:t>Author's Email:</w:t>
            </w:r>
          </w:p>
        </w:tc>
        <w:tc>
          <w:tcPr>
            <w:tcW w:w="6650" w:type="dxa"/>
            <w:tcBorders>
              <w:left w:val="single" w:sz="4" w:space="0" w:color="auto"/>
            </w:tcBorders>
            <w:vAlign w:val="center"/>
          </w:tcPr>
          <w:p w14:paraId="5DD3D158" w14:textId="77777777" w:rsidR="000569F4" w:rsidRPr="000569F4" w:rsidRDefault="000569F4" w:rsidP="000569F4">
            <w:pPr>
              <w:rPr>
                <w:rFonts w:ascii="Garamond" w:hAnsi="Garamond"/>
                <w:sz w:val="24"/>
                <w:szCs w:val="24"/>
              </w:rPr>
            </w:pPr>
          </w:p>
        </w:tc>
      </w:tr>
      <w:tr w:rsidR="000569F4" w:rsidRPr="000569F4" w14:paraId="213C5FA3" w14:textId="77777777" w:rsidTr="00637AD1">
        <w:trPr>
          <w:trHeight w:val="576"/>
        </w:trPr>
        <w:tc>
          <w:tcPr>
            <w:tcW w:w="2700" w:type="dxa"/>
            <w:tcBorders>
              <w:top w:val="nil"/>
              <w:left w:val="nil"/>
              <w:bottom w:val="nil"/>
              <w:right w:val="single" w:sz="4" w:space="0" w:color="auto"/>
            </w:tcBorders>
            <w:vAlign w:val="center"/>
          </w:tcPr>
          <w:p w14:paraId="4FC94FE2" w14:textId="77777777" w:rsidR="000569F4" w:rsidRPr="00637AD1" w:rsidRDefault="000569F4" w:rsidP="000569F4">
            <w:pPr>
              <w:rPr>
                <w:rFonts w:ascii="Garamond" w:hAnsi="Garamond"/>
                <w:sz w:val="24"/>
                <w:szCs w:val="24"/>
              </w:rPr>
            </w:pPr>
            <w:r w:rsidRPr="00637AD1">
              <w:rPr>
                <w:rFonts w:ascii="Garamond" w:hAnsi="Garamond"/>
                <w:sz w:val="24"/>
                <w:szCs w:val="24"/>
              </w:rPr>
              <w:t>Publisher:</w:t>
            </w:r>
          </w:p>
        </w:tc>
        <w:tc>
          <w:tcPr>
            <w:tcW w:w="6650" w:type="dxa"/>
            <w:tcBorders>
              <w:left w:val="single" w:sz="4" w:space="0" w:color="auto"/>
            </w:tcBorders>
            <w:vAlign w:val="center"/>
          </w:tcPr>
          <w:p w14:paraId="790A7521" w14:textId="77777777" w:rsidR="000569F4" w:rsidRPr="000569F4" w:rsidRDefault="000569F4" w:rsidP="000569F4">
            <w:pPr>
              <w:rPr>
                <w:rFonts w:ascii="Garamond" w:hAnsi="Garamond"/>
                <w:sz w:val="24"/>
                <w:szCs w:val="24"/>
              </w:rPr>
            </w:pPr>
          </w:p>
        </w:tc>
      </w:tr>
      <w:tr w:rsidR="000569F4" w:rsidRPr="000569F4" w14:paraId="737BD26A" w14:textId="77777777" w:rsidTr="00637AD1">
        <w:trPr>
          <w:trHeight w:val="576"/>
        </w:trPr>
        <w:tc>
          <w:tcPr>
            <w:tcW w:w="2700" w:type="dxa"/>
            <w:tcBorders>
              <w:top w:val="nil"/>
              <w:left w:val="nil"/>
              <w:bottom w:val="nil"/>
              <w:right w:val="single" w:sz="4" w:space="0" w:color="auto"/>
            </w:tcBorders>
            <w:vAlign w:val="center"/>
          </w:tcPr>
          <w:p w14:paraId="242DB261" w14:textId="77777777" w:rsidR="000569F4" w:rsidRPr="00637AD1" w:rsidRDefault="000569F4" w:rsidP="000569F4">
            <w:pPr>
              <w:rPr>
                <w:rFonts w:ascii="Garamond" w:hAnsi="Garamond"/>
                <w:sz w:val="24"/>
                <w:szCs w:val="24"/>
              </w:rPr>
            </w:pPr>
            <w:r w:rsidRPr="00637AD1">
              <w:rPr>
                <w:rFonts w:ascii="Garamond" w:hAnsi="Garamond"/>
                <w:sz w:val="24"/>
                <w:szCs w:val="24"/>
              </w:rPr>
              <w:t>Publisher's Address:</w:t>
            </w:r>
          </w:p>
        </w:tc>
        <w:tc>
          <w:tcPr>
            <w:tcW w:w="6650" w:type="dxa"/>
            <w:tcBorders>
              <w:left w:val="single" w:sz="4" w:space="0" w:color="auto"/>
            </w:tcBorders>
            <w:vAlign w:val="center"/>
          </w:tcPr>
          <w:p w14:paraId="0820F5A1" w14:textId="77777777" w:rsidR="000569F4" w:rsidRPr="000569F4" w:rsidRDefault="000569F4" w:rsidP="000569F4">
            <w:pPr>
              <w:rPr>
                <w:rFonts w:ascii="Garamond" w:hAnsi="Garamond"/>
                <w:sz w:val="24"/>
                <w:szCs w:val="24"/>
              </w:rPr>
            </w:pPr>
          </w:p>
        </w:tc>
      </w:tr>
      <w:tr w:rsidR="000569F4" w:rsidRPr="000569F4" w14:paraId="016BB59C" w14:textId="77777777" w:rsidTr="00637AD1">
        <w:trPr>
          <w:trHeight w:val="1925"/>
        </w:trPr>
        <w:tc>
          <w:tcPr>
            <w:tcW w:w="2700" w:type="dxa"/>
            <w:tcBorders>
              <w:top w:val="nil"/>
              <w:left w:val="nil"/>
              <w:bottom w:val="nil"/>
              <w:right w:val="single" w:sz="4" w:space="0" w:color="auto"/>
            </w:tcBorders>
            <w:vAlign w:val="center"/>
          </w:tcPr>
          <w:p w14:paraId="70441DCC" w14:textId="77777777" w:rsidR="000569F4" w:rsidRPr="00637AD1" w:rsidRDefault="000569F4" w:rsidP="000569F4">
            <w:pPr>
              <w:rPr>
                <w:rFonts w:ascii="Garamond" w:hAnsi="Garamond"/>
                <w:sz w:val="24"/>
                <w:szCs w:val="24"/>
              </w:rPr>
            </w:pPr>
            <w:r w:rsidRPr="00637AD1">
              <w:rPr>
                <w:rFonts w:ascii="Garamond" w:hAnsi="Garamond"/>
                <w:sz w:val="24"/>
                <w:szCs w:val="24"/>
              </w:rPr>
              <w:t>Statement of significance of the publication:</w:t>
            </w:r>
          </w:p>
        </w:tc>
        <w:tc>
          <w:tcPr>
            <w:tcW w:w="6650" w:type="dxa"/>
            <w:tcBorders>
              <w:left w:val="single" w:sz="4" w:space="0" w:color="auto"/>
            </w:tcBorders>
            <w:vAlign w:val="center"/>
          </w:tcPr>
          <w:p w14:paraId="00380D87" w14:textId="77777777" w:rsidR="000569F4" w:rsidRPr="000569F4" w:rsidRDefault="000569F4" w:rsidP="000569F4">
            <w:pPr>
              <w:rPr>
                <w:rFonts w:ascii="Garamond" w:hAnsi="Garamond"/>
                <w:sz w:val="24"/>
                <w:szCs w:val="24"/>
              </w:rPr>
            </w:pPr>
          </w:p>
        </w:tc>
      </w:tr>
    </w:tbl>
    <w:p w14:paraId="3B9EB2F6" w14:textId="77777777" w:rsidR="000569F4" w:rsidRDefault="000569F4" w:rsidP="00137FBE">
      <w:pPr>
        <w:rPr>
          <w:rFonts w:ascii="Garamond" w:hAnsi="Garamond"/>
          <w:sz w:val="24"/>
          <w:szCs w:val="24"/>
        </w:rPr>
      </w:pPr>
    </w:p>
    <w:p w14:paraId="31D27040" w14:textId="4D549B33" w:rsidR="00637AD1" w:rsidRPr="0011298B" w:rsidRDefault="008C4533" w:rsidP="00637AD1">
      <w:pPr>
        <w:rPr>
          <w:rFonts w:ascii="Garamond" w:hAnsi="Garamond"/>
          <w:sz w:val="24"/>
          <w:szCs w:val="24"/>
        </w:rPr>
      </w:pPr>
      <w:r>
        <w:rPr>
          <w:rFonts w:ascii="Garamond" w:hAnsi="Garamond"/>
          <w:sz w:val="24"/>
          <w:szCs w:val="24"/>
        </w:rPr>
        <w:t xml:space="preserve">Nominations are submitted by the publisher. </w:t>
      </w:r>
      <w:r w:rsidR="00637AD1" w:rsidRPr="0011298B">
        <w:rPr>
          <w:rFonts w:ascii="Garamond" w:hAnsi="Garamond"/>
          <w:sz w:val="24"/>
          <w:szCs w:val="24"/>
        </w:rPr>
        <w:t xml:space="preserve">All nominations must be submitted </w:t>
      </w:r>
      <w:r w:rsidR="00A4738E">
        <w:rPr>
          <w:rFonts w:ascii="Garamond" w:hAnsi="Garamond"/>
          <w:sz w:val="24"/>
          <w:szCs w:val="24"/>
        </w:rPr>
        <w:t>before</w:t>
      </w:r>
      <w:r w:rsidR="00637AD1" w:rsidRPr="0011298B">
        <w:rPr>
          <w:rFonts w:ascii="Garamond" w:hAnsi="Garamond"/>
          <w:sz w:val="24"/>
          <w:szCs w:val="24"/>
        </w:rPr>
        <w:t xml:space="preserve"> May 1 of each year. Completed nominations should be shipped via FedEX or UPS to:</w:t>
      </w:r>
    </w:p>
    <w:p w14:paraId="71291AA4" w14:textId="77777777" w:rsidR="00637AD1" w:rsidRPr="0011298B" w:rsidRDefault="00637AD1" w:rsidP="00637AD1">
      <w:pPr>
        <w:rPr>
          <w:rFonts w:ascii="Garamond" w:hAnsi="Garamond"/>
          <w:sz w:val="24"/>
          <w:szCs w:val="24"/>
        </w:rPr>
      </w:pPr>
    </w:p>
    <w:p w14:paraId="50F00C26" w14:textId="3C8F645B" w:rsidR="00637AD1" w:rsidRPr="0011298B" w:rsidRDefault="004A78F3" w:rsidP="00637AD1">
      <w:pPr>
        <w:spacing w:before="100" w:beforeAutospacing="1" w:after="100" w:afterAutospacing="1" w:line="360" w:lineRule="auto"/>
        <w:ind w:left="360"/>
        <w:contextualSpacing/>
        <w:rPr>
          <w:rFonts w:ascii="Garamond" w:hAnsi="Garamond"/>
          <w:sz w:val="24"/>
          <w:szCs w:val="24"/>
        </w:rPr>
      </w:pPr>
      <w:r>
        <w:rPr>
          <w:rFonts w:ascii="Garamond" w:hAnsi="Garamond"/>
          <w:sz w:val="24"/>
          <w:szCs w:val="24"/>
        </w:rPr>
        <w:t>Temple-Vick Award</w:t>
      </w:r>
      <w:r w:rsidR="00637AD1" w:rsidRPr="0011298B">
        <w:rPr>
          <w:rFonts w:ascii="Garamond" w:hAnsi="Garamond"/>
          <w:sz w:val="24"/>
          <w:szCs w:val="24"/>
        </w:rPr>
        <w:t xml:space="preserve"> Committee</w:t>
      </w:r>
    </w:p>
    <w:p w14:paraId="240EF056" w14:textId="77777777" w:rsidR="00637AD1" w:rsidRPr="0011298B" w:rsidRDefault="00637AD1" w:rsidP="00637AD1">
      <w:pPr>
        <w:spacing w:before="100" w:beforeAutospacing="1" w:after="100" w:afterAutospacing="1" w:line="360" w:lineRule="auto"/>
        <w:ind w:left="360"/>
        <w:contextualSpacing/>
        <w:rPr>
          <w:rFonts w:ascii="Garamond" w:hAnsi="Garamond"/>
          <w:sz w:val="24"/>
          <w:szCs w:val="24"/>
        </w:rPr>
      </w:pPr>
      <w:r w:rsidRPr="0011298B">
        <w:rPr>
          <w:rFonts w:ascii="Garamond" w:hAnsi="Garamond"/>
          <w:sz w:val="24"/>
          <w:szCs w:val="24"/>
        </w:rPr>
        <w:t>East Texas Historical Association</w:t>
      </w:r>
    </w:p>
    <w:p w14:paraId="6C26E79C" w14:textId="77777777" w:rsidR="00637AD1" w:rsidRPr="0011298B" w:rsidRDefault="00637AD1" w:rsidP="00637AD1">
      <w:pPr>
        <w:spacing w:before="100" w:beforeAutospacing="1" w:after="100" w:afterAutospacing="1" w:line="360" w:lineRule="auto"/>
        <w:ind w:left="360"/>
        <w:contextualSpacing/>
        <w:rPr>
          <w:rFonts w:ascii="Garamond" w:hAnsi="Garamond"/>
          <w:sz w:val="24"/>
          <w:szCs w:val="24"/>
        </w:rPr>
      </w:pPr>
      <w:r w:rsidRPr="0011298B">
        <w:rPr>
          <w:rFonts w:ascii="Garamond" w:hAnsi="Garamond"/>
          <w:sz w:val="24"/>
          <w:szCs w:val="24"/>
        </w:rPr>
        <w:t>2009 Raguet, Ferguson Bldg. Room 293</w:t>
      </w:r>
    </w:p>
    <w:p w14:paraId="2B9039BE" w14:textId="77777777" w:rsidR="00637AD1" w:rsidRPr="0011298B" w:rsidRDefault="00637AD1" w:rsidP="00637AD1">
      <w:pPr>
        <w:spacing w:before="100" w:beforeAutospacing="1" w:after="100" w:afterAutospacing="1" w:line="360" w:lineRule="auto"/>
        <w:ind w:left="360"/>
        <w:contextualSpacing/>
        <w:rPr>
          <w:rFonts w:ascii="Garamond" w:hAnsi="Garamond"/>
          <w:sz w:val="24"/>
          <w:szCs w:val="24"/>
        </w:rPr>
      </w:pPr>
      <w:r w:rsidRPr="0011298B">
        <w:rPr>
          <w:rFonts w:ascii="Garamond" w:hAnsi="Garamond"/>
          <w:sz w:val="24"/>
          <w:szCs w:val="24"/>
        </w:rPr>
        <w:t>Nacogdoches, TX 75962-6223</w:t>
      </w:r>
    </w:p>
    <w:p w14:paraId="4F92ACFB" w14:textId="77777777" w:rsidR="00637AD1" w:rsidRDefault="00637AD1" w:rsidP="00137FBE">
      <w:pPr>
        <w:rPr>
          <w:rFonts w:ascii="Garamond" w:hAnsi="Garamond"/>
          <w:sz w:val="24"/>
          <w:szCs w:val="24"/>
        </w:rPr>
      </w:pPr>
    </w:p>
    <w:p w14:paraId="46420E29" w14:textId="51BA92A2" w:rsidR="0011298B" w:rsidRPr="0011298B" w:rsidRDefault="0011298B" w:rsidP="00F63F48">
      <w:pPr>
        <w:rPr>
          <w:rFonts w:ascii="Garamond" w:hAnsi="Garamond"/>
          <w:sz w:val="24"/>
          <w:szCs w:val="24"/>
        </w:rPr>
      </w:pPr>
    </w:p>
    <w:sectPr w:rsidR="0011298B" w:rsidRPr="0011298B" w:rsidSect="00817741">
      <w:head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8CDF" w14:textId="77777777" w:rsidR="00FB25A5" w:rsidRDefault="00FB25A5" w:rsidP="00817741">
      <w:pPr>
        <w:spacing w:after="0" w:line="240" w:lineRule="auto"/>
      </w:pPr>
      <w:r>
        <w:separator/>
      </w:r>
    </w:p>
  </w:endnote>
  <w:endnote w:type="continuationSeparator" w:id="0">
    <w:p w14:paraId="6707B0FC" w14:textId="77777777" w:rsidR="00FB25A5" w:rsidRDefault="00FB25A5" w:rsidP="0081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0C89" w14:textId="652B3789" w:rsidR="00817741" w:rsidRPr="00817741" w:rsidRDefault="00817741" w:rsidP="00817741">
    <w:pPr>
      <w:pStyle w:val="Footer"/>
      <w:spacing w:line="288" w:lineRule="auto"/>
      <w:jc w:val="center"/>
      <w:rPr>
        <w:rFonts w:ascii="Garamond" w:hAnsi="Garamond"/>
      </w:rPr>
    </w:pPr>
    <w:r w:rsidRPr="00817741">
      <w:rPr>
        <w:rFonts w:ascii="Garamond" w:hAnsi="Garamond"/>
      </w:rPr>
      <w:t>East Texas Historical Association | P.O. Box 6223, SFA Station | Nacogdoches, TX 75962</w:t>
    </w:r>
  </w:p>
  <w:p w14:paraId="45FE654D" w14:textId="506BEEB8" w:rsidR="00817741" w:rsidRPr="00817741" w:rsidRDefault="00817741" w:rsidP="00817741">
    <w:pPr>
      <w:pStyle w:val="Footer"/>
      <w:spacing w:line="288" w:lineRule="auto"/>
      <w:jc w:val="center"/>
      <w:rPr>
        <w:rFonts w:ascii="Garamond" w:hAnsi="Garamond"/>
        <w:lang w:val="es-US"/>
      </w:rPr>
    </w:pPr>
    <w:r w:rsidRPr="00817741">
      <w:rPr>
        <w:rFonts w:ascii="Garamond" w:hAnsi="Garamond"/>
        <w:lang w:val="es-US"/>
      </w:rPr>
      <w:t>P: 936.468.2407 | F: 936.468.2466 | E: sosebeem@sfasu.edu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68DA" w14:textId="77777777" w:rsidR="00FB25A5" w:rsidRDefault="00FB25A5" w:rsidP="00817741">
      <w:pPr>
        <w:spacing w:after="0" w:line="240" w:lineRule="auto"/>
      </w:pPr>
      <w:r>
        <w:separator/>
      </w:r>
    </w:p>
  </w:footnote>
  <w:footnote w:type="continuationSeparator" w:id="0">
    <w:p w14:paraId="3EF008FC" w14:textId="77777777" w:rsidR="00FB25A5" w:rsidRDefault="00FB25A5" w:rsidP="0081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051" w14:textId="17B26BBA" w:rsidR="00817741" w:rsidRPr="008B4FED" w:rsidRDefault="00F63F48" w:rsidP="008B4FED">
    <w:pPr>
      <w:pStyle w:val="Header"/>
      <w:jc w:val="right"/>
      <w:rPr>
        <w:rFonts w:ascii="Garamond" w:hAnsi="Garamond"/>
        <w:sz w:val="18"/>
        <w:szCs w:val="18"/>
      </w:rPr>
    </w:pPr>
    <w:r>
      <w:rPr>
        <w:rFonts w:ascii="Garamond" w:hAnsi="Garamond"/>
        <w:noProof/>
        <w:sz w:val="18"/>
        <w:szCs w:val="18"/>
      </w:rPr>
      <w:t>Temple-Vick Award</w:t>
    </w:r>
    <w:r w:rsidR="008B4FED" w:rsidRPr="008B4FED">
      <w:rPr>
        <w:rFonts w:ascii="Garamond" w:hAnsi="Garamond"/>
        <w:noProof/>
        <w:sz w:val="18"/>
        <w:szCs w:val="18"/>
      </w:rPr>
      <w:t xml:space="preserve"> | p </w:t>
    </w:r>
    <w:r w:rsidR="008B4FED" w:rsidRPr="008B4FED">
      <w:rPr>
        <w:rFonts w:ascii="Garamond" w:hAnsi="Garamond"/>
        <w:noProof/>
        <w:sz w:val="18"/>
        <w:szCs w:val="18"/>
      </w:rPr>
      <w:fldChar w:fldCharType="begin"/>
    </w:r>
    <w:r w:rsidR="008B4FED" w:rsidRPr="008B4FED">
      <w:rPr>
        <w:rFonts w:ascii="Garamond" w:hAnsi="Garamond"/>
        <w:noProof/>
        <w:sz w:val="18"/>
        <w:szCs w:val="18"/>
      </w:rPr>
      <w:instrText xml:space="preserve"> PAGE   \* MERGEFORMAT </w:instrText>
    </w:r>
    <w:r w:rsidR="008B4FED" w:rsidRPr="008B4FED">
      <w:rPr>
        <w:rFonts w:ascii="Garamond" w:hAnsi="Garamond"/>
        <w:noProof/>
        <w:sz w:val="18"/>
        <w:szCs w:val="18"/>
      </w:rPr>
      <w:fldChar w:fldCharType="separate"/>
    </w:r>
    <w:r w:rsidR="008B4FED" w:rsidRPr="008B4FED">
      <w:rPr>
        <w:rFonts w:ascii="Garamond" w:hAnsi="Garamond"/>
        <w:noProof/>
        <w:sz w:val="18"/>
        <w:szCs w:val="18"/>
      </w:rPr>
      <w:t>1</w:t>
    </w:r>
    <w:r w:rsidR="008B4FED" w:rsidRPr="008B4FED">
      <w:rPr>
        <w:rFonts w:ascii="Garamond" w:hAnsi="Garamond"/>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B187" w14:textId="3EF54BCD" w:rsidR="00817741" w:rsidRDefault="00817741">
    <w:pPr>
      <w:pStyle w:val="Header"/>
    </w:pPr>
    <w:r>
      <w:rPr>
        <w:noProof/>
      </w:rPr>
      <w:drawing>
        <wp:anchor distT="0" distB="0" distL="114300" distR="114300" simplePos="0" relativeHeight="251660288" behindDoc="0" locked="0" layoutInCell="1" allowOverlap="1" wp14:anchorId="6369DCB3" wp14:editId="7A03FD12">
          <wp:simplePos x="0" y="0"/>
          <wp:positionH relativeFrom="column">
            <wp:posOffset>2043181</wp:posOffset>
          </wp:positionH>
          <wp:positionV relativeFrom="paragraph">
            <wp:posOffset>-118128</wp:posOffset>
          </wp:positionV>
          <wp:extent cx="1783868" cy="523535"/>
          <wp:effectExtent l="0" t="0" r="698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868" cy="52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EE"/>
    <w:multiLevelType w:val="hybridMultilevel"/>
    <w:tmpl w:val="2140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1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B5"/>
    <w:rsid w:val="000250B3"/>
    <w:rsid w:val="000569F4"/>
    <w:rsid w:val="0011298B"/>
    <w:rsid w:val="00137FBE"/>
    <w:rsid w:val="00195878"/>
    <w:rsid w:val="0025163A"/>
    <w:rsid w:val="002B3592"/>
    <w:rsid w:val="004410CB"/>
    <w:rsid w:val="004A78F3"/>
    <w:rsid w:val="00554605"/>
    <w:rsid w:val="00587D0E"/>
    <w:rsid w:val="00637AD1"/>
    <w:rsid w:val="00664DEB"/>
    <w:rsid w:val="006D0A02"/>
    <w:rsid w:val="006E4E8D"/>
    <w:rsid w:val="007D5989"/>
    <w:rsid w:val="00817741"/>
    <w:rsid w:val="00860729"/>
    <w:rsid w:val="0087422C"/>
    <w:rsid w:val="008B4FED"/>
    <w:rsid w:val="008C4533"/>
    <w:rsid w:val="009655E9"/>
    <w:rsid w:val="009D3C2D"/>
    <w:rsid w:val="009E44A4"/>
    <w:rsid w:val="009F6F1B"/>
    <w:rsid w:val="00A4738E"/>
    <w:rsid w:val="00A86C9E"/>
    <w:rsid w:val="00B06019"/>
    <w:rsid w:val="00B602FB"/>
    <w:rsid w:val="00B617EB"/>
    <w:rsid w:val="00B73FA3"/>
    <w:rsid w:val="00B77B2A"/>
    <w:rsid w:val="00C345B5"/>
    <w:rsid w:val="00C45276"/>
    <w:rsid w:val="00D17374"/>
    <w:rsid w:val="00D453E5"/>
    <w:rsid w:val="00D523BD"/>
    <w:rsid w:val="00D9631C"/>
    <w:rsid w:val="00F31314"/>
    <w:rsid w:val="00F63F48"/>
    <w:rsid w:val="00F9723B"/>
    <w:rsid w:val="00FB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A470"/>
  <w15:chartTrackingRefBased/>
  <w15:docId w15:val="{662519F0-C2CD-4F1C-9580-3A8E51C1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41"/>
  </w:style>
  <w:style w:type="paragraph" w:styleId="Footer">
    <w:name w:val="footer"/>
    <w:basedOn w:val="Normal"/>
    <w:link w:val="FooterChar"/>
    <w:uiPriority w:val="99"/>
    <w:unhideWhenUsed/>
    <w:rsid w:val="0081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41"/>
  </w:style>
  <w:style w:type="paragraph" w:styleId="ListParagraph">
    <w:name w:val="List Paragraph"/>
    <w:basedOn w:val="Normal"/>
    <w:uiPriority w:val="34"/>
    <w:qFormat/>
    <w:rsid w:val="00F9723B"/>
    <w:pPr>
      <w:ind w:left="720"/>
      <w:contextualSpacing/>
    </w:pPr>
  </w:style>
  <w:style w:type="table" w:styleId="TableGrid">
    <w:name w:val="Table Grid"/>
    <w:basedOn w:val="TableNormal"/>
    <w:uiPriority w:val="39"/>
    <w:rsid w:val="0005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 Pinkerton</cp:lastModifiedBy>
  <cp:revision>10</cp:revision>
  <dcterms:created xsi:type="dcterms:W3CDTF">2022-03-16T10:11:00Z</dcterms:created>
  <dcterms:modified xsi:type="dcterms:W3CDTF">2022-09-03T09:02:00Z</dcterms:modified>
</cp:coreProperties>
</file>